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66A" w14:textId="16D4B788" w:rsidR="002F5C4F" w:rsidRDefault="00072713">
      <w:r>
        <w:rPr>
          <w:noProof/>
        </w:rPr>
        <w:drawing>
          <wp:anchor distT="0" distB="0" distL="114300" distR="114300" simplePos="0" relativeHeight="251661312" behindDoc="1" locked="0" layoutInCell="1" allowOverlap="1" wp14:anchorId="24E1CD34" wp14:editId="4FA22CBE">
            <wp:simplePos x="0" y="0"/>
            <wp:positionH relativeFrom="margin">
              <wp:posOffset>909955</wp:posOffset>
            </wp:positionH>
            <wp:positionV relativeFrom="paragraph">
              <wp:posOffset>-504825</wp:posOffset>
            </wp:positionV>
            <wp:extent cx="4041140" cy="1476375"/>
            <wp:effectExtent l="0" t="0" r="0" b="0"/>
            <wp:wrapNone/>
            <wp:docPr id="587110257"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0159" name="Image 1" descr="Une image contenant texte, Police, Graphique, logo&#10;&#10;Description générée automatiquement"/>
                    <pic:cNvPicPr/>
                  </pic:nvPicPr>
                  <pic:blipFill rotWithShape="1">
                    <a:blip r:embed="rId7">
                      <a:extLst>
                        <a:ext uri="{28A0092B-C50C-407E-A947-70E740481C1C}">
                          <a14:useLocalDpi xmlns:a14="http://schemas.microsoft.com/office/drawing/2010/main" val="0"/>
                        </a:ext>
                      </a:extLst>
                    </a:blip>
                    <a:srcRect r="-3319"/>
                    <a:stretch/>
                  </pic:blipFill>
                  <pic:spPr bwMode="auto">
                    <a:xfrm>
                      <a:off x="0" y="0"/>
                      <a:ext cx="404114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DA7A419" wp14:editId="66B883B9">
            <wp:simplePos x="0" y="0"/>
            <wp:positionH relativeFrom="column">
              <wp:posOffset>-495300</wp:posOffset>
            </wp:positionH>
            <wp:positionV relativeFrom="paragraph">
              <wp:posOffset>-300990</wp:posOffset>
            </wp:positionV>
            <wp:extent cx="952500" cy="1069340"/>
            <wp:effectExtent l="0" t="0" r="0" b="0"/>
            <wp:wrapNone/>
            <wp:docPr id="1041575802" name="Image 2" descr="Une image contenant texte, art, couronn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52575" name="Image 2" descr="Une image contenant texte, art, couronne, illustra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69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E4BF7B0" wp14:editId="090E220B">
            <wp:simplePos x="0" y="0"/>
            <wp:positionH relativeFrom="page">
              <wp:posOffset>6076950</wp:posOffset>
            </wp:positionH>
            <wp:positionV relativeFrom="paragraph">
              <wp:posOffset>-114935</wp:posOffset>
            </wp:positionV>
            <wp:extent cx="1077595" cy="723900"/>
            <wp:effectExtent l="0" t="0" r="8255" b="0"/>
            <wp:wrapNone/>
            <wp:docPr id="126553766"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459891" name="Image 1" descr="Une image contenant texte, Police, logo, Graphi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59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44D58" w14:textId="77777777" w:rsidR="001535BC" w:rsidRDefault="001535BC"/>
    <w:p w14:paraId="284A0C5D" w14:textId="77777777" w:rsidR="001535BC" w:rsidRDefault="001535BC"/>
    <w:p w14:paraId="2CDDD202" w14:textId="77777777" w:rsidR="001535BC" w:rsidRDefault="001535BC"/>
    <w:p w14:paraId="38C3830E" w14:textId="77777777" w:rsidR="00596129" w:rsidRPr="00596129" w:rsidRDefault="00596129" w:rsidP="00072713">
      <w:pPr>
        <w:pBdr>
          <w:top w:val="single" w:sz="24" w:space="1" w:color="C05C2E"/>
          <w:left w:val="single" w:sz="24" w:space="4" w:color="C05C2E"/>
          <w:bottom w:val="single" w:sz="24" w:space="1" w:color="C05C2E"/>
          <w:right w:val="single" w:sz="24" w:space="0" w:color="C05C2E"/>
        </w:pBdr>
        <w:spacing w:after="0" w:line="240" w:lineRule="auto"/>
        <w:jc w:val="center"/>
        <w:rPr>
          <w:rFonts w:ascii="Arial" w:hAnsi="Arial" w:cs="Arial"/>
          <w:b/>
          <w:bCs/>
          <w:kern w:val="0"/>
          <w:sz w:val="48"/>
          <w:szCs w:val="48"/>
          <w:lang w:eastAsia="fr-FR"/>
          <w14:ligatures w14:val="none"/>
        </w:rPr>
      </w:pPr>
      <w:r w:rsidRPr="00596129">
        <w:rPr>
          <w:rFonts w:ascii="Arial" w:hAnsi="Arial" w:cs="Arial"/>
          <w:b/>
          <w:bCs/>
          <w:kern w:val="0"/>
          <w:sz w:val="48"/>
          <w:szCs w:val="48"/>
          <w:lang w:eastAsia="fr-FR"/>
          <w14:ligatures w14:val="none"/>
        </w:rPr>
        <w:t>REGLEMENT</w:t>
      </w:r>
    </w:p>
    <w:p w14:paraId="3F878C19" w14:textId="77777777" w:rsidR="00596129" w:rsidRPr="00596129" w:rsidRDefault="00596129" w:rsidP="00596129">
      <w:pPr>
        <w:spacing w:after="0" w:line="240" w:lineRule="auto"/>
        <w:jc w:val="both"/>
        <w:rPr>
          <w:rFonts w:ascii="Arial" w:hAnsi="Arial" w:cs="Arial"/>
          <w:color w:val="454545"/>
          <w:kern w:val="0"/>
          <w:sz w:val="24"/>
          <w:szCs w:val="24"/>
          <w:lang w:eastAsia="fr-FR"/>
          <w14:ligatures w14:val="none"/>
        </w:rPr>
      </w:pPr>
    </w:p>
    <w:p w14:paraId="4E167705"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Ce règlement présente l’ensemble des dispositions de cet évènement de la sélection à l’organisation.</w:t>
      </w:r>
    </w:p>
    <w:p w14:paraId="4EE0CFC9" w14:textId="77777777" w:rsidR="00596129" w:rsidRPr="00072713" w:rsidRDefault="00596129" w:rsidP="00596129">
      <w:pPr>
        <w:spacing w:after="0" w:line="240" w:lineRule="auto"/>
        <w:jc w:val="both"/>
        <w:rPr>
          <w:rFonts w:ascii="Arial" w:hAnsi="Arial" w:cs="Arial"/>
          <w:kern w:val="0"/>
          <w:lang w:eastAsia="fr-FR"/>
          <w14:ligatures w14:val="none"/>
        </w:rPr>
      </w:pPr>
    </w:p>
    <w:p w14:paraId="21902B1D" w14:textId="77777777" w:rsidR="00596129" w:rsidRPr="00072713" w:rsidRDefault="00596129" w:rsidP="00596129">
      <w:pPr>
        <w:spacing w:after="0" w:line="240" w:lineRule="auto"/>
        <w:jc w:val="both"/>
        <w:rPr>
          <w:rFonts w:ascii="Arial" w:hAnsi="Arial" w:cs="Arial"/>
          <w:b/>
          <w:bCs/>
          <w:kern w:val="0"/>
          <w:u w:val="single"/>
          <w:lang w:eastAsia="fr-FR"/>
          <w14:ligatures w14:val="none"/>
        </w:rPr>
      </w:pPr>
    </w:p>
    <w:p w14:paraId="32D2A9E3"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1 - </w:t>
      </w:r>
      <w:r w:rsidRPr="00072713">
        <w:rPr>
          <w:rFonts w:ascii="Arial" w:hAnsi="Arial" w:cs="Arial"/>
          <w:b/>
          <w:bCs/>
          <w:kern w:val="0"/>
          <w:u w:val="single"/>
          <w:lang w:eastAsia="fr-FR"/>
          <w14:ligatures w14:val="none"/>
        </w:rPr>
        <w:t>PRESENTATION DU SALON</w:t>
      </w:r>
      <w:r w:rsidRPr="00072713">
        <w:rPr>
          <w:rFonts w:ascii="Arial" w:hAnsi="Arial" w:cs="Arial"/>
          <w:kern w:val="0"/>
          <w:lang w:eastAsia="fr-FR"/>
          <w14:ligatures w14:val="none"/>
        </w:rPr>
        <w:t xml:space="preserve"> </w:t>
      </w:r>
    </w:p>
    <w:p w14:paraId="56CC45B3" w14:textId="77777777" w:rsidR="00596129" w:rsidRPr="00072713" w:rsidRDefault="00596129" w:rsidP="00596129">
      <w:pPr>
        <w:spacing w:after="0" w:line="240" w:lineRule="auto"/>
        <w:jc w:val="both"/>
        <w:rPr>
          <w:rFonts w:ascii="Arial" w:hAnsi="Arial" w:cs="Arial"/>
          <w:kern w:val="0"/>
          <w:lang w:eastAsia="fr-FR"/>
          <w14:ligatures w14:val="none"/>
        </w:rPr>
      </w:pPr>
    </w:p>
    <w:p w14:paraId="759AD4DE"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 Salon d’Art et décoration « Terre du Sud » est organisé par la Mairie de Gémenos au cœur de son village afin de promouvoir l’Art de vivre dans le Sud et mettre à l’honneur l’artisanat, l’ambiance, la douceur de vivre au soleil ainsi que les dernières tendances. </w:t>
      </w:r>
    </w:p>
    <w:p w14:paraId="4FE5379E" w14:textId="77777777" w:rsidR="00596129" w:rsidRPr="00072713" w:rsidRDefault="00596129" w:rsidP="00596129">
      <w:pPr>
        <w:spacing w:after="0" w:line="240" w:lineRule="auto"/>
        <w:jc w:val="both"/>
        <w:rPr>
          <w:rFonts w:ascii="Arial" w:hAnsi="Arial" w:cs="Arial"/>
          <w:kern w:val="0"/>
          <w:lang w:eastAsia="fr-FR"/>
          <w14:ligatures w14:val="none"/>
        </w:rPr>
      </w:pPr>
    </w:p>
    <w:p w14:paraId="279382B0"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2 - </w:t>
      </w:r>
      <w:r w:rsidRPr="00072713">
        <w:rPr>
          <w:rFonts w:ascii="Arial" w:hAnsi="Arial" w:cs="Arial"/>
          <w:b/>
          <w:bCs/>
          <w:kern w:val="0"/>
          <w:u w:val="single"/>
          <w:lang w:eastAsia="fr-FR"/>
          <w14:ligatures w14:val="none"/>
        </w:rPr>
        <w:t>DISPOSITIONS GENERALES</w:t>
      </w:r>
      <w:r w:rsidRPr="00072713">
        <w:rPr>
          <w:rFonts w:ascii="Arial" w:hAnsi="Arial" w:cs="Arial"/>
          <w:kern w:val="0"/>
          <w:lang w:eastAsia="fr-FR"/>
          <w14:ligatures w14:val="none"/>
        </w:rPr>
        <w:t xml:space="preserve"> </w:t>
      </w:r>
    </w:p>
    <w:p w14:paraId="61096F0E" w14:textId="77777777" w:rsidR="00596129" w:rsidRPr="00072713" w:rsidRDefault="00596129" w:rsidP="00596129">
      <w:pPr>
        <w:spacing w:after="0" w:line="240" w:lineRule="auto"/>
        <w:jc w:val="both"/>
        <w:rPr>
          <w:rFonts w:ascii="Arial" w:hAnsi="Arial" w:cs="Arial"/>
          <w:kern w:val="0"/>
          <w:lang w:eastAsia="fr-FR"/>
          <w14:ligatures w14:val="none"/>
        </w:rPr>
      </w:pPr>
    </w:p>
    <w:p w14:paraId="41F6531D"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En signant le présent règlement, l’exposant accepte de l’Organisation toutes les prescriptions ainsi que toutes celles que des circonstances particulières ou nouvelles imposeraient. </w:t>
      </w:r>
    </w:p>
    <w:p w14:paraId="21DF5003"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L’exposant s’engage à respecter les prescriptions légales et réglementaires de la législation du travail. </w:t>
      </w:r>
    </w:p>
    <w:p w14:paraId="0F0D39B7"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En cas de non-respect du règlement, l’Organisation se réserve le droit d’exclure l’exposant du Salon. </w:t>
      </w:r>
    </w:p>
    <w:p w14:paraId="096BE4EB" w14:textId="77777777" w:rsidR="00596129" w:rsidRPr="00072713" w:rsidRDefault="00596129" w:rsidP="00596129">
      <w:pPr>
        <w:spacing w:after="0" w:line="240" w:lineRule="auto"/>
        <w:jc w:val="both"/>
        <w:rPr>
          <w:rFonts w:ascii="Arial" w:hAnsi="Arial" w:cs="Arial"/>
          <w:kern w:val="0"/>
          <w:lang w:eastAsia="fr-FR"/>
          <w14:ligatures w14:val="none"/>
        </w:rPr>
      </w:pPr>
    </w:p>
    <w:p w14:paraId="0B39D122"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3 - </w:t>
      </w:r>
      <w:r w:rsidRPr="00072713">
        <w:rPr>
          <w:rFonts w:ascii="Arial" w:hAnsi="Arial" w:cs="Arial"/>
          <w:b/>
          <w:bCs/>
          <w:kern w:val="0"/>
          <w:u w:val="single"/>
          <w:lang w:eastAsia="fr-FR"/>
          <w14:ligatures w14:val="none"/>
        </w:rPr>
        <w:t>CRITERES DE SELECTION</w:t>
      </w:r>
      <w:r w:rsidRPr="00072713">
        <w:rPr>
          <w:rFonts w:ascii="Arial" w:hAnsi="Arial" w:cs="Arial"/>
          <w:kern w:val="0"/>
          <w:lang w:eastAsia="fr-FR"/>
          <w14:ligatures w14:val="none"/>
        </w:rPr>
        <w:t xml:space="preserve"> </w:t>
      </w:r>
    </w:p>
    <w:p w14:paraId="4418BCF3" w14:textId="77777777" w:rsidR="00596129" w:rsidRPr="00072713" w:rsidRDefault="00596129" w:rsidP="00596129">
      <w:pPr>
        <w:spacing w:after="0" w:line="240" w:lineRule="auto"/>
        <w:jc w:val="both"/>
        <w:rPr>
          <w:rFonts w:ascii="Arial" w:hAnsi="Arial" w:cs="Arial"/>
          <w:kern w:val="0"/>
          <w:lang w:eastAsia="fr-FR"/>
          <w14:ligatures w14:val="none"/>
        </w:rPr>
      </w:pPr>
    </w:p>
    <w:p w14:paraId="04158794"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L’exposant sera choisi par l’Organisation</w:t>
      </w:r>
      <w:r w:rsidRPr="00072713">
        <w:rPr>
          <w:rFonts w:ascii="Arial" w:eastAsia="Times New Roman" w:hAnsi="Arial" w:cs="Arial"/>
          <w:kern w:val="0"/>
          <w:lang w:eastAsia="fr-FR"/>
          <w14:ligatures w14:val="none"/>
        </w:rPr>
        <w:t xml:space="preserve"> pour la qualité de son dossier de présentation, son o</w:t>
      </w:r>
      <w:r w:rsidRPr="00072713">
        <w:rPr>
          <w:rFonts w:ascii="Arial" w:hAnsi="Arial" w:cs="Arial"/>
          <w:kern w:val="0"/>
          <w:lang w:eastAsia="fr-FR"/>
          <w14:ligatures w14:val="none"/>
        </w:rPr>
        <w:t xml:space="preserve">riginalité et son authenticité. </w:t>
      </w:r>
    </w:p>
    <w:p w14:paraId="772FB2E4" w14:textId="48CA41AB" w:rsidR="00596129" w:rsidRPr="00072713" w:rsidRDefault="00596129" w:rsidP="00596129">
      <w:pPr>
        <w:spacing w:after="0" w:line="240" w:lineRule="auto"/>
        <w:jc w:val="both"/>
        <w:rPr>
          <w:rFonts w:ascii="Arial" w:eastAsia="Times New Roman" w:hAnsi="Arial" w:cs="Arial"/>
          <w:kern w:val="0"/>
          <w:lang w:eastAsia="fr-FR"/>
          <w14:ligatures w14:val="none"/>
        </w:rPr>
      </w:pPr>
      <w:r w:rsidRPr="00072713">
        <w:rPr>
          <w:rFonts w:ascii="Arial" w:hAnsi="Arial" w:cs="Arial"/>
          <w:kern w:val="0"/>
          <w:lang w:eastAsia="fr-FR"/>
          <w14:ligatures w14:val="none"/>
        </w:rPr>
        <w:t>Tous les produits correspondants à la tendance et au thème du Salon devront correspondre à des créations issues de l’artisanat, y compris de l’artisanat du monde, sous les mêmes conditions.</w:t>
      </w:r>
      <w:r w:rsidR="00A94123">
        <w:rPr>
          <w:rFonts w:ascii="Arial" w:hAnsi="Arial" w:cs="Arial"/>
          <w:kern w:val="0"/>
          <w:lang w:eastAsia="fr-FR"/>
          <w14:ligatures w14:val="none"/>
        </w:rPr>
        <w:t xml:space="preserve"> </w:t>
      </w:r>
      <w:r w:rsidRPr="00072713">
        <w:rPr>
          <w:rFonts w:ascii="Arial" w:eastAsia="Times New Roman" w:hAnsi="Arial" w:cs="Arial"/>
          <w:kern w:val="0"/>
          <w:lang w:eastAsia="fr-FR"/>
          <w14:ligatures w14:val="none"/>
        </w:rPr>
        <w:t>L’Organisation n’aura pas à se justifier de son choix auprès de l’exposant et ce dernier ne pourra pas porter de réclamation.</w:t>
      </w:r>
    </w:p>
    <w:p w14:paraId="7BEEC511" w14:textId="77777777" w:rsidR="00596129" w:rsidRPr="00072713" w:rsidRDefault="00596129" w:rsidP="00596129">
      <w:pPr>
        <w:spacing w:after="0" w:line="240" w:lineRule="auto"/>
        <w:jc w:val="both"/>
        <w:rPr>
          <w:rFonts w:ascii="Arial" w:eastAsia="Times New Roman" w:hAnsi="Arial" w:cs="Arial"/>
          <w:kern w:val="0"/>
          <w:lang w:eastAsia="fr-FR"/>
          <w14:ligatures w14:val="none"/>
        </w:rPr>
      </w:pPr>
    </w:p>
    <w:p w14:paraId="120B2147" w14:textId="77777777" w:rsidR="00596129" w:rsidRPr="00072713" w:rsidRDefault="00596129" w:rsidP="00596129">
      <w:pPr>
        <w:spacing w:after="0" w:line="240" w:lineRule="auto"/>
        <w:rPr>
          <w:rFonts w:ascii="Arial" w:eastAsia="Times New Roman" w:hAnsi="Arial" w:cs="Arial"/>
          <w:b/>
          <w:bCs/>
          <w:kern w:val="0"/>
          <w:u w:val="single"/>
          <w:lang w:eastAsia="fr-FR"/>
          <w14:ligatures w14:val="none"/>
        </w:rPr>
      </w:pPr>
      <w:r w:rsidRPr="00072713">
        <w:rPr>
          <w:rFonts w:ascii="Arial" w:eastAsia="Times New Roman" w:hAnsi="Arial" w:cs="Arial"/>
          <w:b/>
          <w:bCs/>
          <w:kern w:val="0"/>
          <w:lang w:eastAsia="fr-FR"/>
          <w14:ligatures w14:val="none"/>
        </w:rPr>
        <w:t xml:space="preserve">4 - </w:t>
      </w:r>
      <w:r w:rsidRPr="00072713">
        <w:rPr>
          <w:rFonts w:ascii="Arial" w:eastAsia="Times New Roman" w:hAnsi="Arial" w:cs="Arial"/>
          <w:b/>
          <w:bCs/>
          <w:kern w:val="0"/>
          <w:u w:val="single"/>
          <w:lang w:eastAsia="fr-FR"/>
          <w14:ligatures w14:val="none"/>
        </w:rPr>
        <w:t>CONSTITUTION DU DOSSIER DE CANDIDATURE</w:t>
      </w:r>
    </w:p>
    <w:p w14:paraId="50085D42" w14:textId="77777777" w:rsidR="00596129" w:rsidRPr="00072713" w:rsidRDefault="00596129" w:rsidP="00596129">
      <w:pPr>
        <w:spacing w:after="0" w:line="240" w:lineRule="auto"/>
        <w:ind w:hanging="270"/>
        <w:rPr>
          <w:rFonts w:ascii="Arial" w:eastAsia="Times New Roman" w:hAnsi="Arial" w:cs="Arial"/>
          <w:b/>
          <w:bCs/>
          <w:kern w:val="0"/>
          <w:u w:val="single"/>
          <w:lang w:eastAsia="fr-FR"/>
          <w14:ligatures w14:val="none"/>
        </w:rPr>
      </w:pPr>
    </w:p>
    <w:p w14:paraId="6BEE9D37" w14:textId="77777777" w:rsidR="00596129" w:rsidRPr="00072713" w:rsidRDefault="00596129" w:rsidP="00596129">
      <w:pPr>
        <w:spacing w:after="0" w:line="240" w:lineRule="auto"/>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 xml:space="preserve">Pour candidater, l’exposant devra remettre un dossier de candidature par courriel à l’adresse suivante </w:t>
      </w:r>
      <w:hyperlink r:id="rId10" w:history="1">
        <w:r w:rsidRPr="00072713">
          <w:rPr>
            <w:rFonts w:ascii="Arial" w:eastAsia="Times New Roman" w:hAnsi="Arial" w:cs="Arial"/>
            <w:kern w:val="0"/>
            <w:u w:val="single"/>
            <w:lang w:eastAsia="fr-FR"/>
            <w14:ligatures w14:val="none"/>
          </w:rPr>
          <w:t>commerces@mairie-gemenos.fr</w:t>
        </w:r>
      </w:hyperlink>
      <w:r w:rsidRPr="00072713">
        <w:rPr>
          <w:rFonts w:ascii="Arial" w:eastAsia="Times New Roman" w:hAnsi="Arial" w:cs="Arial"/>
          <w:kern w:val="0"/>
          <w:lang w:eastAsia="fr-FR"/>
          <w14:ligatures w14:val="none"/>
        </w:rPr>
        <w:t xml:space="preserve"> avant le 15 avril 2024.</w:t>
      </w:r>
    </w:p>
    <w:p w14:paraId="3C124AEE" w14:textId="77777777" w:rsidR="00596129" w:rsidRPr="00072713" w:rsidRDefault="00596129" w:rsidP="00596129">
      <w:pPr>
        <w:spacing w:after="0" w:line="240" w:lineRule="auto"/>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Ce dossier devra comporter les éléments suivants :</w:t>
      </w:r>
    </w:p>
    <w:p w14:paraId="24D1615B" w14:textId="77777777" w:rsidR="00596129" w:rsidRPr="00072713" w:rsidRDefault="00596129" w:rsidP="00596129">
      <w:pPr>
        <w:numPr>
          <w:ilvl w:val="0"/>
          <w:numId w:val="1"/>
        </w:numPr>
        <w:spacing w:after="0" w:line="240" w:lineRule="auto"/>
        <w:contextualSpacing/>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Présentation administrative (nom, structure juridique, …)</w:t>
      </w:r>
    </w:p>
    <w:p w14:paraId="0F90B22F" w14:textId="77777777" w:rsidR="00596129" w:rsidRPr="00072713" w:rsidRDefault="00596129" w:rsidP="00596129">
      <w:pPr>
        <w:numPr>
          <w:ilvl w:val="0"/>
          <w:numId w:val="1"/>
        </w:numPr>
        <w:spacing w:after="0" w:line="240" w:lineRule="auto"/>
        <w:contextualSpacing/>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Présentation de son histoire, ses valeurs et son univers</w:t>
      </w:r>
    </w:p>
    <w:p w14:paraId="3BCDDF3D" w14:textId="77777777" w:rsidR="00A359C5" w:rsidRPr="00072713" w:rsidRDefault="00A359C5" w:rsidP="00A359C5">
      <w:pPr>
        <w:spacing w:after="0" w:line="240" w:lineRule="auto"/>
        <w:contextualSpacing/>
        <w:jc w:val="both"/>
        <w:rPr>
          <w:rFonts w:ascii="Arial" w:eastAsia="Times New Roman" w:hAnsi="Arial" w:cs="Arial"/>
          <w:kern w:val="0"/>
          <w:lang w:eastAsia="fr-FR"/>
          <w14:ligatures w14:val="none"/>
        </w:rPr>
      </w:pPr>
    </w:p>
    <w:p w14:paraId="3D106B8C" w14:textId="77777777" w:rsidR="00596129" w:rsidRPr="00072713" w:rsidRDefault="00596129" w:rsidP="00596129">
      <w:pPr>
        <w:numPr>
          <w:ilvl w:val="0"/>
          <w:numId w:val="1"/>
        </w:numPr>
        <w:spacing w:after="0" w:line="240" w:lineRule="auto"/>
        <w:contextualSpacing/>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Emplacement présenté comme une boutique éphémère, en respectant les dispositions du présent règlement</w:t>
      </w:r>
    </w:p>
    <w:p w14:paraId="39FAB5B9" w14:textId="77777777" w:rsidR="00596129" w:rsidRPr="00072713" w:rsidRDefault="00596129" w:rsidP="00596129">
      <w:pPr>
        <w:numPr>
          <w:ilvl w:val="0"/>
          <w:numId w:val="1"/>
        </w:numPr>
        <w:spacing w:after="0" w:line="240" w:lineRule="auto"/>
        <w:contextualSpacing/>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Présentation des produits/créations qui seront exposés (photos à joindre par mail)</w:t>
      </w:r>
    </w:p>
    <w:p w14:paraId="621A4835" w14:textId="77777777" w:rsidR="00596129" w:rsidRPr="00072713" w:rsidRDefault="00596129" w:rsidP="00596129">
      <w:pPr>
        <w:numPr>
          <w:ilvl w:val="0"/>
          <w:numId w:val="1"/>
        </w:numPr>
        <w:spacing w:after="0" w:line="240" w:lineRule="auto"/>
        <w:contextualSpacing/>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Facultatif : proposition d’ateliers à destination du public (ateliers de fabrication, démonstration, animations, conférences ou autre proposition) que l’exposant jugera pertinente avec le Salon</w:t>
      </w:r>
    </w:p>
    <w:p w14:paraId="2550F677" w14:textId="77777777" w:rsidR="00596129" w:rsidRPr="00072713" w:rsidRDefault="00596129" w:rsidP="00596129">
      <w:pPr>
        <w:spacing w:after="0" w:line="240" w:lineRule="auto"/>
        <w:jc w:val="both"/>
        <w:rPr>
          <w:rFonts w:ascii="Arial" w:eastAsia="Times New Roman" w:hAnsi="Arial" w:cs="Arial"/>
          <w:kern w:val="0"/>
          <w:lang w:eastAsia="fr-FR"/>
          <w14:ligatures w14:val="none"/>
        </w:rPr>
      </w:pPr>
    </w:p>
    <w:p w14:paraId="2E0C0B93" w14:textId="77777777" w:rsidR="00596129" w:rsidRPr="00072713" w:rsidRDefault="00596129" w:rsidP="00596129">
      <w:pPr>
        <w:spacing w:after="0" w:line="240" w:lineRule="auto"/>
        <w:jc w:val="both"/>
        <w:rPr>
          <w:rFonts w:ascii="Arial" w:eastAsia="Times New Roman" w:hAnsi="Arial" w:cs="Arial"/>
          <w:kern w:val="0"/>
          <w:lang w:eastAsia="fr-FR"/>
          <w14:ligatures w14:val="none"/>
        </w:rPr>
      </w:pPr>
      <w:r w:rsidRPr="00072713">
        <w:rPr>
          <w:rFonts w:ascii="Arial" w:eastAsia="Times New Roman" w:hAnsi="Arial" w:cs="Arial"/>
          <w:kern w:val="0"/>
          <w:lang w:eastAsia="fr-FR"/>
          <w14:ligatures w14:val="none"/>
        </w:rPr>
        <w:t>L’Organisation aura jusqu’au 20 avril 2024 pour informer l’exposant de sa décision.</w:t>
      </w:r>
    </w:p>
    <w:p w14:paraId="5FDED431" w14:textId="77777777" w:rsidR="00596129" w:rsidRPr="00072713" w:rsidRDefault="00596129" w:rsidP="00596129">
      <w:pPr>
        <w:spacing w:after="0" w:line="240" w:lineRule="auto"/>
        <w:rPr>
          <w:rFonts w:ascii="Arial" w:hAnsi="Arial" w:cs="Arial"/>
          <w:kern w:val="0"/>
          <w:lang w:eastAsia="fr-FR"/>
          <w14:ligatures w14:val="none"/>
        </w:rPr>
      </w:pPr>
      <w:r w:rsidRPr="00072713">
        <w:rPr>
          <w:rFonts w:ascii="Arial" w:hAnsi="Arial" w:cs="Arial"/>
          <w:b/>
          <w:bCs/>
          <w:kern w:val="0"/>
          <w:lang w:eastAsia="fr-FR"/>
          <w14:ligatures w14:val="none"/>
        </w:rPr>
        <w:lastRenderedPageBreak/>
        <w:t xml:space="preserve">5 - </w:t>
      </w:r>
      <w:r w:rsidRPr="00072713">
        <w:rPr>
          <w:rFonts w:ascii="Arial" w:hAnsi="Arial" w:cs="Arial"/>
          <w:b/>
          <w:bCs/>
          <w:kern w:val="0"/>
          <w:u w:val="single"/>
          <w:lang w:eastAsia="fr-FR"/>
          <w14:ligatures w14:val="none"/>
        </w:rPr>
        <w:t>INSTALLATION – DEBALLAGE - HEURE D’OUVERTURE ET REMBALLAGE DU SALON</w:t>
      </w:r>
      <w:r w:rsidRPr="00072713">
        <w:rPr>
          <w:rFonts w:ascii="Arial" w:hAnsi="Arial" w:cs="Arial"/>
          <w:kern w:val="0"/>
          <w:lang w:eastAsia="fr-FR"/>
          <w14:ligatures w14:val="none"/>
        </w:rPr>
        <w:t xml:space="preserve"> </w:t>
      </w:r>
    </w:p>
    <w:p w14:paraId="027F48E7" w14:textId="77777777" w:rsidR="00596129" w:rsidRPr="00072713" w:rsidRDefault="00596129" w:rsidP="00596129">
      <w:pPr>
        <w:spacing w:after="0" w:line="240" w:lineRule="auto"/>
        <w:ind w:hanging="270"/>
        <w:rPr>
          <w:rFonts w:ascii="Arial" w:eastAsia="Times New Roman" w:hAnsi="Arial" w:cs="Arial"/>
          <w:kern w:val="0"/>
          <w:lang w:eastAsia="fr-FR"/>
          <w14:ligatures w14:val="none"/>
        </w:rPr>
      </w:pPr>
    </w:p>
    <w:p w14:paraId="681C6503"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Les horaires d’ouvertures du Salon seront les suivants :</w:t>
      </w:r>
    </w:p>
    <w:p w14:paraId="245C0C8B" w14:textId="77777777" w:rsidR="00596129" w:rsidRPr="00072713" w:rsidRDefault="00596129" w:rsidP="002E763D">
      <w:pPr>
        <w:spacing w:after="0" w:line="240" w:lineRule="auto"/>
        <w:jc w:val="center"/>
        <w:rPr>
          <w:rFonts w:ascii="Arial" w:hAnsi="Arial" w:cs="Arial"/>
          <w:b/>
          <w:bCs/>
          <w:kern w:val="0"/>
          <w:lang w:eastAsia="fr-FR"/>
          <w14:ligatures w14:val="none"/>
        </w:rPr>
      </w:pPr>
      <w:proofErr w:type="gramStart"/>
      <w:r w:rsidRPr="00072713">
        <w:rPr>
          <w:rFonts w:ascii="Arial" w:hAnsi="Arial" w:cs="Arial"/>
          <w:b/>
          <w:bCs/>
          <w:kern w:val="0"/>
          <w:lang w:eastAsia="fr-FR"/>
          <w14:ligatures w14:val="none"/>
        </w:rPr>
        <w:t>samedi</w:t>
      </w:r>
      <w:proofErr w:type="gramEnd"/>
      <w:r w:rsidRPr="00072713">
        <w:rPr>
          <w:rFonts w:ascii="Arial" w:hAnsi="Arial" w:cs="Arial"/>
          <w:b/>
          <w:bCs/>
          <w:kern w:val="0"/>
          <w:lang w:eastAsia="fr-FR"/>
          <w14:ligatures w14:val="none"/>
        </w:rPr>
        <w:t> 01 juin: 10h00-19h00 et dimanche 02 juin : 10h00-18h00</w:t>
      </w:r>
    </w:p>
    <w:p w14:paraId="7A5A02EA" w14:textId="7A0DEC35"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 xml:space="preserve">L’installation des boutiques éphémères se tiendra le vendredi en fin d’après-midi. </w:t>
      </w:r>
    </w:p>
    <w:p w14:paraId="6A2EC3B7"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L’heure d’installation sera communiquée ultérieurement.</w:t>
      </w:r>
    </w:p>
    <w:p w14:paraId="1F17354D"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 samedi, l’heure d’arrivée et de déballage sur le Salon est fixée à 07h00 du matin.</w:t>
      </w:r>
    </w:p>
    <w:p w14:paraId="58647B13"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Les emplacements seront attribués par l’Organisation. </w:t>
      </w:r>
    </w:p>
    <w:p w14:paraId="21D27945"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L’exposant ne sera pas autorisé à remballer sa boutique avant le dimanche 02 juin, 18h00. </w:t>
      </w:r>
    </w:p>
    <w:p w14:paraId="22831F17"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 xml:space="preserve">Un parking gratuit sera mis à la disposition de l’exposant pour la période du salon (installation et remballage compris). </w:t>
      </w:r>
    </w:p>
    <w:p w14:paraId="1B4C72B9"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 gardiennage durant la nuit sera assuré par une société privée dont le coût sera à la charge de l’Organisation.</w:t>
      </w:r>
    </w:p>
    <w:p w14:paraId="5ED9F3FA" w14:textId="77777777" w:rsidR="00596129" w:rsidRPr="00072713" w:rsidRDefault="00596129" w:rsidP="00596129">
      <w:pPr>
        <w:spacing w:after="0" w:line="240" w:lineRule="auto"/>
        <w:jc w:val="both"/>
        <w:rPr>
          <w:rFonts w:ascii="Arial" w:hAnsi="Arial" w:cs="Arial"/>
          <w:kern w:val="0"/>
          <w:lang w:eastAsia="fr-FR"/>
          <w14:ligatures w14:val="none"/>
        </w:rPr>
      </w:pPr>
    </w:p>
    <w:p w14:paraId="6A71B6AD" w14:textId="77777777" w:rsidR="00596129" w:rsidRPr="00072713" w:rsidRDefault="00596129" w:rsidP="00596129">
      <w:pPr>
        <w:spacing w:after="0" w:line="240" w:lineRule="auto"/>
        <w:jc w:val="both"/>
        <w:rPr>
          <w:rFonts w:ascii="Arial" w:hAnsi="Arial" w:cs="Arial"/>
          <w:kern w:val="0"/>
          <w:lang w:eastAsia="fr-FR"/>
          <w14:ligatures w14:val="none"/>
        </w:rPr>
      </w:pPr>
    </w:p>
    <w:p w14:paraId="277A0A87"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6 - </w:t>
      </w:r>
      <w:r w:rsidRPr="00072713">
        <w:rPr>
          <w:rFonts w:ascii="Arial" w:hAnsi="Arial" w:cs="Arial"/>
          <w:b/>
          <w:bCs/>
          <w:kern w:val="0"/>
          <w:u w:val="single"/>
          <w:lang w:eastAsia="fr-FR"/>
          <w14:ligatures w14:val="none"/>
        </w:rPr>
        <w:t>FRAIS D’INSCRIPTIONS</w:t>
      </w:r>
      <w:r w:rsidRPr="00072713">
        <w:rPr>
          <w:rFonts w:ascii="Arial" w:hAnsi="Arial" w:cs="Arial"/>
          <w:kern w:val="0"/>
          <w:lang w:eastAsia="fr-FR"/>
          <w14:ligatures w14:val="none"/>
        </w:rPr>
        <w:t xml:space="preserve">  </w:t>
      </w:r>
    </w:p>
    <w:p w14:paraId="0FF2A44E" w14:textId="77777777" w:rsidR="00596129" w:rsidRPr="00072713" w:rsidRDefault="00596129" w:rsidP="00596129">
      <w:pPr>
        <w:spacing w:after="0" w:line="240" w:lineRule="auto"/>
        <w:jc w:val="both"/>
        <w:rPr>
          <w:rFonts w:ascii="Arial" w:hAnsi="Arial" w:cs="Arial"/>
          <w:kern w:val="0"/>
          <w:lang w:eastAsia="fr-FR"/>
          <w14:ligatures w14:val="none"/>
        </w:rPr>
      </w:pPr>
    </w:p>
    <w:p w14:paraId="6A95EDD8" w14:textId="77777777" w:rsidR="00596129" w:rsidRPr="00072713" w:rsidRDefault="00596129" w:rsidP="00596129">
      <w:pPr>
        <w:spacing w:after="0" w:line="240" w:lineRule="auto"/>
        <w:jc w:val="both"/>
        <w:rPr>
          <w:rFonts w:ascii="Arial" w:hAnsi="Arial" w:cs="Arial"/>
          <w:b/>
          <w:bCs/>
          <w:kern w:val="0"/>
          <w:lang w:eastAsia="fr-FR"/>
          <w14:ligatures w14:val="none"/>
        </w:rPr>
      </w:pPr>
      <w:r w:rsidRPr="00072713">
        <w:rPr>
          <w:rFonts w:ascii="Arial" w:hAnsi="Arial" w:cs="Arial"/>
          <w:kern w:val="0"/>
          <w:lang w:eastAsia="fr-FR"/>
          <w14:ligatures w14:val="none"/>
        </w:rPr>
        <w:t xml:space="preserve">Le montant des frais d’inscription de l’exposant sélectionné s’élève à 60 euros (sur la base d’un emplacement de 6 ml/2 jours). </w:t>
      </w:r>
    </w:p>
    <w:p w14:paraId="14D26970"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 xml:space="preserve">Le chèque, établi à l’ordre de </w:t>
      </w:r>
      <w:r w:rsidRPr="00072713">
        <w:rPr>
          <w:rFonts w:ascii="Arial" w:hAnsi="Arial" w:cs="Arial"/>
          <w:b/>
          <w:bCs/>
          <w:kern w:val="0"/>
          <w:lang w:eastAsia="fr-FR"/>
          <w14:ligatures w14:val="none"/>
        </w:rPr>
        <w:t xml:space="preserve">Régie A. Giraldi, </w:t>
      </w:r>
      <w:r w:rsidRPr="00072713">
        <w:rPr>
          <w:rFonts w:ascii="Arial" w:hAnsi="Arial" w:cs="Arial"/>
          <w:kern w:val="0"/>
          <w:lang w:eastAsia="fr-FR"/>
          <w14:ligatures w14:val="none"/>
        </w:rPr>
        <w:t>devra être envoyé à l’adresse suivante : ESPACE ALBERT GIRALDI – 244, AVENUE CESAR BALDACCINI – 13420 GEMENOS.</w:t>
      </w:r>
    </w:p>
    <w:p w14:paraId="6723ABBA" w14:textId="77777777" w:rsidR="00596129" w:rsidRPr="00072713" w:rsidRDefault="00596129" w:rsidP="00596129">
      <w:pPr>
        <w:spacing w:after="0" w:line="240" w:lineRule="auto"/>
        <w:jc w:val="both"/>
        <w:rPr>
          <w:rFonts w:ascii="Arial" w:hAnsi="Arial" w:cs="Arial"/>
          <w:kern w:val="0"/>
          <w:lang w:eastAsia="fr-FR"/>
          <w14:ligatures w14:val="none"/>
        </w:rPr>
      </w:pPr>
    </w:p>
    <w:p w14:paraId="5E7FE7B1"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7 - </w:t>
      </w:r>
      <w:r w:rsidRPr="00072713">
        <w:rPr>
          <w:rFonts w:ascii="Arial" w:hAnsi="Arial" w:cs="Arial"/>
          <w:b/>
          <w:bCs/>
          <w:kern w:val="0"/>
          <w:u w:val="single"/>
          <w:lang w:eastAsia="fr-FR"/>
          <w14:ligatures w14:val="none"/>
        </w:rPr>
        <w:t>ANNULATION</w:t>
      </w:r>
      <w:r w:rsidRPr="00072713">
        <w:rPr>
          <w:rFonts w:ascii="Arial" w:hAnsi="Arial" w:cs="Arial"/>
          <w:kern w:val="0"/>
          <w:lang w:eastAsia="fr-FR"/>
          <w14:ligatures w14:val="none"/>
        </w:rPr>
        <w:t xml:space="preserve">  </w:t>
      </w:r>
    </w:p>
    <w:p w14:paraId="6BE86B6E" w14:textId="77777777" w:rsidR="00596129" w:rsidRPr="00072713" w:rsidRDefault="00596129" w:rsidP="00596129">
      <w:pPr>
        <w:spacing w:after="0" w:line="240" w:lineRule="auto"/>
        <w:jc w:val="both"/>
        <w:rPr>
          <w:rFonts w:ascii="Arial" w:hAnsi="Arial" w:cs="Arial"/>
          <w:kern w:val="0"/>
          <w:lang w:eastAsia="fr-FR"/>
          <w14:ligatures w14:val="none"/>
        </w:rPr>
      </w:pPr>
    </w:p>
    <w:p w14:paraId="4E6E5E03"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L’Organisation se réserve le droit d’annuler la manifestation en cas de crise sanitaire ou état d’urgence ne pouvant être anticipés. En cas d’intempéries, une solution de report à l’amiable sera privilégiée.</w:t>
      </w:r>
    </w:p>
    <w:p w14:paraId="7B196716"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Dans ce cas uniquement, les frais d’inscription seront alors intégralement remboursés ou la date de l’événement sera reportée dans la mesure du possible. </w:t>
      </w:r>
    </w:p>
    <w:p w14:paraId="1894BA92" w14:textId="77777777" w:rsidR="00596129" w:rsidRPr="00072713" w:rsidRDefault="00596129" w:rsidP="00596129">
      <w:pPr>
        <w:spacing w:after="0" w:line="240" w:lineRule="auto"/>
        <w:jc w:val="both"/>
        <w:rPr>
          <w:rFonts w:ascii="Arial" w:hAnsi="Arial" w:cs="Arial"/>
          <w:kern w:val="0"/>
          <w:lang w:eastAsia="fr-FR"/>
          <w14:ligatures w14:val="none"/>
        </w:rPr>
      </w:pPr>
    </w:p>
    <w:p w14:paraId="1CC62505"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En cas d’annulation du fait de l’exposant, plus de trois semaines avant la date d’ouverture du Salon, les frais d’inscriptions seront remboursés à hauteur de 50 %.</w:t>
      </w:r>
    </w:p>
    <w:p w14:paraId="7886EA35"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En cas d’annulation du fait de l’exposant à moins de trois semaines de la date d’ouverture du Salon, les frais d’inscriptions ne seront pas remboursés.</w:t>
      </w:r>
    </w:p>
    <w:p w14:paraId="6AD3F8B3" w14:textId="77777777" w:rsidR="00596129" w:rsidRPr="00072713" w:rsidRDefault="00596129" w:rsidP="00596129">
      <w:pPr>
        <w:spacing w:after="0" w:line="240" w:lineRule="auto"/>
        <w:jc w:val="both"/>
        <w:rPr>
          <w:rFonts w:ascii="Arial" w:hAnsi="Arial" w:cs="Arial"/>
          <w:kern w:val="0"/>
          <w:lang w:eastAsia="fr-FR"/>
          <w14:ligatures w14:val="none"/>
        </w:rPr>
      </w:pPr>
    </w:p>
    <w:p w14:paraId="60F8D832" w14:textId="77777777" w:rsidR="00596129" w:rsidRPr="00072713" w:rsidRDefault="00596129" w:rsidP="00596129">
      <w:pPr>
        <w:spacing w:after="0" w:line="240" w:lineRule="auto"/>
        <w:jc w:val="both"/>
        <w:rPr>
          <w:rFonts w:ascii="Arial" w:hAnsi="Arial" w:cs="Arial"/>
          <w:b/>
          <w:bCs/>
          <w:kern w:val="0"/>
          <w:lang w:eastAsia="fr-FR"/>
          <w14:ligatures w14:val="none"/>
        </w:rPr>
      </w:pPr>
    </w:p>
    <w:p w14:paraId="458AE907"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8 - </w:t>
      </w:r>
      <w:r w:rsidRPr="00072713">
        <w:rPr>
          <w:rFonts w:ascii="Arial" w:hAnsi="Arial" w:cs="Arial"/>
          <w:b/>
          <w:bCs/>
          <w:kern w:val="0"/>
          <w:u w:val="single"/>
          <w:lang w:eastAsia="fr-FR"/>
          <w14:ligatures w14:val="none"/>
        </w:rPr>
        <w:t>ASSURANCES ET OBLIGATIONS</w:t>
      </w:r>
      <w:r w:rsidRPr="00072713">
        <w:rPr>
          <w:rFonts w:ascii="Arial" w:hAnsi="Arial" w:cs="Arial"/>
          <w:kern w:val="0"/>
          <w:lang w:eastAsia="fr-FR"/>
          <w14:ligatures w14:val="none"/>
        </w:rPr>
        <w:t xml:space="preserve"> </w:t>
      </w:r>
    </w:p>
    <w:p w14:paraId="7D1A9CD6" w14:textId="77777777" w:rsidR="00596129" w:rsidRPr="00072713" w:rsidRDefault="00596129" w:rsidP="00596129">
      <w:pPr>
        <w:spacing w:after="0" w:line="240" w:lineRule="auto"/>
        <w:jc w:val="both"/>
        <w:rPr>
          <w:rFonts w:ascii="Arial" w:hAnsi="Arial" w:cs="Arial"/>
          <w:kern w:val="0"/>
          <w:lang w:eastAsia="fr-FR"/>
          <w14:ligatures w14:val="none"/>
        </w:rPr>
      </w:pPr>
    </w:p>
    <w:p w14:paraId="00FFC225"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Une attestation d’assurance en responsabilité civile professionnelle sera à joindre obligatoirement au dossier d’inscription.</w:t>
      </w:r>
    </w:p>
    <w:p w14:paraId="6EC7B76B" w14:textId="77777777" w:rsidR="00596129"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 xml:space="preserve">Chaque exposant doit être titulaire d’un statut professionnel et à jour de ses cotisations sociales, à la date d’ouverture du Salon. </w:t>
      </w:r>
    </w:p>
    <w:p w14:paraId="741D0BF7" w14:textId="77777777" w:rsidR="00072713" w:rsidRDefault="00072713" w:rsidP="00596129">
      <w:pPr>
        <w:spacing w:after="0" w:line="240" w:lineRule="auto"/>
        <w:jc w:val="both"/>
        <w:rPr>
          <w:rFonts w:ascii="Arial" w:hAnsi="Arial" w:cs="Arial"/>
          <w:kern w:val="0"/>
          <w:lang w:eastAsia="fr-FR"/>
          <w14:ligatures w14:val="none"/>
        </w:rPr>
      </w:pPr>
    </w:p>
    <w:p w14:paraId="7ED463A1" w14:textId="77777777" w:rsidR="00596129" w:rsidRPr="00072713" w:rsidRDefault="00596129" w:rsidP="00596129">
      <w:pPr>
        <w:spacing w:after="0" w:line="240" w:lineRule="auto"/>
        <w:jc w:val="both"/>
        <w:rPr>
          <w:rFonts w:ascii="Arial" w:hAnsi="Arial" w:cs="Arial"/>
          <w:kern w:val="0"/>
          <w:lang w:eastAsia="fr-FR"/>
          <w14:ligatures w14:val="none"/>
        </w:rPr>
      </w:pPr>
    </w:p>
    <w:p w14:paraId="34FF021D"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9 - </w:t>
      </w:r>
      <w:r w:rsidRPr="00072713">
        <w:rPr>
          <w:rFonts w:ascii="Arial" w:hAnsi="Arial" w:cs="Arial"/>
          <w:b/>
          <w:bCs/>
          <w:kern w:val="0"/>
          <w:u w:val="single"/>
          <w:lang w:eastAsia="fr-FR"/>
          <w14:ligatures w14:val="none"/>
        </w:rPr>
        <w:t>CONDITIONS MATERIELLES</w:t>
      </w:r>
      <w:r w:rsidRPr="00072713">
        <w:rPr>
          <w:rFonts w:ascii="Arial" w:hAnsi="Arial" w:cs="Arial"/>
          <w:kern w:val="0"/>
          <w:lang w:eastAsia="fr-FR"/>
          <w14:ligatures w14:val="none"/>
        </w:rPr>
        <w:t xml:space="preserve"> </w:t>
      </w:r>
    </w:p>
    <w:p w14:paraId="3600D84B" w14:textId="77777777" w:rsidR="00596129" w:rsidRPr="00072713" w:rsidRDefault="00596129" w:rsidP="00596129">
      <w:pPr>
        <w:spacing w:after="0" w:line="240" w:lineRule="auto"/>
        <w:jc w:val="both"/>
        <w:rPr>
          <w:rFonts w:ascii="Arial" w:hAnsi="Arial" w:cs="Arial"/>
          <w:kern w:val="0"/>
          <w:lang w:eastAsia="fr-FR"/>
          <w14:ligatures w14:val="none"/>
        </w:rPr>
      </w:pPr>
    </w:p>
    <w:p w14:paraId="59769334"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Des emplacements nus de 6 ml seront réservés pour chaque exposant. L’exposant aura la possibilité de demander plusieurs emplacements.</w:t>
      </w:r>
    </w:p>
    <w:p w14:paraId="34FA298D"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Chaque exposant devra présenter ses créations sous forme de boutique éphémère et capsule décorative afin de permettre aux visiteurs de pénétrer et se projeter dans cet univers.</w:t>
      </w:r>
    </w:p>
    <w:p w14:paraId="7C18E321"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Chaque exposant peut collaborer avec d’autres artisans afin de mettre en scène les produits respectifs et apporter un plus aux produits vendus. </w:t>
      </w:r>
    </w:p>
    <w:p w14:paraId="47FF3F07" w14:textId="3B76CC99"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Aucune bâche publicitaire ne sera tolérée. Seul un affichage informatif sur l’établissement sera admis.</w:t>
      </w:r>
    </w:p>
    <w:p w14:paraId="2621D419" w14:textId="77777777" w:rsidR="00596129" w:rsidRPr="00072713" w:rsidRDefault="00596129" w:rsidP="00596129">
      <w:pPr>
        <w:spacing w:after="0" w:line="240" w:lineRule="auto"/>
        <w:jc w:val="both"/>
        <w:rPr>
          <w:rFonts w:ascii="Arial" w:hAnsi="Arial" w:cs="Arial"/>
          <w:b/>
          <w:bCs/>
          <w:kern w:val="0"/>
          <w:lang w:eastAsia="fr-FR"/>
          <w14:ligatures w14:val="none"/>
        </w:rPr>
      </w:pPr>
      <w:r w:rsidRPr="00072713">
        <w:rPr>
          <w:rFonts w:ascii="Arial" w:hAnsi="Arial" w:cs="Arial"/>
          <w:b/>
          <w:bCs/>
          <w:kern w:val="0"/>
          <w:lang w:eastAsia="fr-FR"/>
          <w14:ligatures w14:val="none"/>
        </w:rPr>
        <w:lastRenderedPageBreak/>
        <w:t xml:space="preserve">10 – </w:t>
      </w:r>
      <w:r w:rsidRPr="00072713">
        <w:rPr>
          <w:rFonts w:ascii="Arial" w:hAnsi="Arial" w:cs="Arial"/>
          <w:b/>
          <w:bCs/>
          <w:kern w:val="0"/>
          <w:u w:val="single"/>
          <w:lang w:eastAsia="fr-FR"/>
          <w14:ligatures w14:val="none"/>
        </w:rPr>
        <w:t>CHARTE GRAPHIQUE</w:t>
      </w:r>
    </w:p>
    <w:p w14:paraId="7AD293C7" w14:textId="77777777" w:rsidR="00596129" w:rsidRPr="00072713" w:rsidRDefault="00596129" w:rsidP="00596129">
      <w:pPr>
        <w:spacing w:after="0" w:line="240" w:lineRule="auto"/>
        <w:jc w:val="both"/>
        <w:rPr>
          <w:rFonts w:ascii="Arial" w:hAnsi="Arial" w:cs="Arial"/>
          <w:kern w:val="0"/>
          <w:lang w:eastAsia="fr-FR"/>
          <w14:ligatures w14:val="none"/>
        </w:rPr>
      </w:pPr>
    </w:p>
    <w:p w14:paraId="7B7C2B2E"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Les couleurs et les matériaux de chaque espace devront être dans les tons de blanc, beige, lin, bois ou fer forgé (meubles, étagères ...) de bon goût, correspondants au thème du Salon et aux nouvelles tendances. </w:t>
      </w:r>
    </w:p>
    <w:p w14:paraId="65918782"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Les parasols et barnums utilisés devront être de couleur blanche. </w:t>
      </w:r>
    </w:p>
    <w:p w14:paraId="1B08738D"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 xml:space="preserve">Il est formellement interdit à l’exposant d’intervenir sur les structures (sols, murs) avec des installations (fixations, perçages, …) risquant de les détériorer. </w:t>
      </w:r>
    </w:p>
    <w:p w14:paraId="2E459C39" w14:textId="77777777" w:rsidR="00596129" w:rsidRPr="00072713" w:rsidRDefault="00596129" w:rsidP="00596129">
      <w:pPr>
        <w:spacing w:after="0" w:line="240" w:lineRule="auto"/>
        <w:jc w:val="both"/>
        <w:rPr>
          <w:rFonts w:ascii="Arial" w:hAnsi="Arial" w:cs="Arial"/>
          <w:b/>
          <w:bCs/>
          <w:kern w:val="0"/>
          <w:lang w:eastAsia="fr-FR"/>
          <w14:ligatures w14:val="none"/>
        </w:rPr>
      </w:pPr>
      <w:r w:rsidRPr="00072713">
        <w:rPr>
          <w:rFonts w:ascii="Arial" w:hAnsi="Arial" w:cs="Arial"/>
          <w:kern w:val="0"/>
          <w:lang w:eastAsia="fr-FR"/>
          <w14:ligatures w14:val="none"/>
        </w:rPr>
        <w:t>En cas de dégradations causés par les installations utilisées, l’exposant devra s’acquitter du paiement des frais découlant du remplacement au coût réel de l’acquisition du matériel de remplacement ou de la réparation effectuée</w:t>
      </w:r>
      <w:r w:rsidRPr="00072713">
        <w:rPr>
          <w:rFonts w:ascii="Arial" w:hAnsi="Arial" w:cs="Arial"/>
          <w:b/>
          <w:bCs/>
          <w:kern w:val="0"/>
          <w:lang w:eastAsia="fr-FR"/>
          <w14:ligatures w14:val="none"/>
        </w:rPr>
        <w:t xml:space="preserve">. </w:t>
      </w:r>
    </w:p>
    <w:p w14:paraId="3F8712CB" w14:textId="77777777" w:rsidR="00596129" w:rsidRPr="00072713" w:rsidRDefault="00596129" w:rsidP="00596129">
      <w:pPr>
        <w:spacing w:after="0" w:line="240" w:lineRule="auto"/>
        <w:jc w:val="both"/>
        <w:rPr>
          <w:rFonts w:ascii="Arial" w:hAnsi="Arial" w:cs="Arial"/>
          <w:kern w:val="0"/>
          <w:lang w:eastAsia="fr-FR"/>
          <w14:ligatures w14:val="none"/>
        </w:rPr>
      </w:pPr>
    </w:p>
    <w:p w14:paraId="3BE8D8A7"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11 - </w:t>
      </w:r>
      <w:r w:rsidRPr="00072713">
        <w:rPr>
          <w:rFonts w:ascii="Arial" w:hAnsi="Arial" w:cs="Arial"/>
          <w:b/>
          <w:bCs/>
          <w:kern w:val="0"/>
          <w:u w:val="single"/>
          <w:lang w:eastAsia="fr-FR"/>
          <w14:ligatures w14:val="none"/>
        </w:rPr>
        <w:t>ATELIERS DE DEMONSTRATION ET CONFERENCES</w:t>
      </w:r>
      <w:r w:rsidRPr="00072713">
        <w:rPr>
          <w:rFonts w:ascii="Arial" w:hAnsi="Arial" w:cs="Arial"/>
          <w:kern w:val="0"/>
          <w:lang w:eastAsia="fr-FR"/>
          <w14:ligatures w14:val="none"/>
        </w:rPr>
        <w:t xml:space="preserve"> </w:t>
      </w:r>
    </w:p>
    <w:p w14:paraId="6ECC4F83" w14:textId="77777777" w:rsidR="00596129" w:rsidRPr="00072713" w:rsidRDefault="00596129" w:rsidP="00596129">
      <w:pPr>
        <w:spacing w:after="0" w:line="240" w:lineRule="auto"/>
        <w:jc w:val="both"/>
        <w:rPr>
          <w:rFonts w:ascii="Arial" w:hAnsi="Arial" w:cs="Arial"/>
          <w:kern w:val="0"/>
          <w:lang w:eastAsia="fr-FR"/>
          <w14:ligatures w14:val="none"/>
        </w:rPr>
      </w:pPr>
    </w:p>
    <w:p w14:paraId="2F13546B"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 Salon prévoit des ateliers démonstratifs du savoir-faire des exposants ainsi que des conférences suivant les propositions qui auront été faites à l’Organisation. </w:t>
      </w:r>
    </w:p>
    <w:p w14:paraId="139A6238"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Celles-ci pourront être envoyées par mail à l’adresse du contact sur la page d’accueil.</w:t>
      </w:r>
    </w:p>
    <w:p w14:paraId="24B6AD8D" w14:textId="77777777" w:rsidR="00596129" w:rsidRPr="00072713" w:rsidRDefault="00596129" w:rsidP="00596129">
      <w:pPr>
        <w:spacing w:after="0" w:line="240" w:lineRule="auto"/>
        <w:jc w:val="both"/>
        <w:rPr>
          <w:rFonts w:ascii="Arial" w:hAnsi="Arial" w:cs="Arial"/>
          <w:kern w:val="0"/>
          <w:lang w:eastAsia="fr-FR"/>
          <w14:ligatures w14:val="none"/>
        </w:rPr>
      </w:pPr>
    </w:p>
    <w:p w14:paraId="0F2CBE56" w14:textId="7FC54F63"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12 - </w:t>
      </w:r>
      <w:r w:rsidRPr="00072713">
        <w:rPr>
          <w:rFonts w:ascii="Arial" w:hAnsi="Arial" w:cs="Arial"/>
          <w:b/>
          <w:bCs/>
          <w:kern w:val="0"/>
          <w:u w:val="single"/>
          <w:lang w:eastAsia="fr-FR"/>
          <w14:ligatures w14:val="none"/>
        </w:rPr>
        <w:t>DROITS A L’IMAGE</w:t>
      </w:r>
      <w:r w:rsidRPr="00072713">
        <w:rPr>
          <w:rFonts w:ascii="Arial" w:hAnsi="Arial" w:cs="Arial"/>
          <w:kern w:val="0"/>
          <w:lang w:eastAsia="fr-FR"/>
          <w14:ligatures w14:val="none"/>
        </w:rPr>
        <w:t xml:space="preserve"> </w:t>
      </w:r>
    </w:p>
    <w:p w14:paraId="20E60DF7" w14:textId="77777777" w:rsidR="00A359C5" w:rsidRPr="00072713" w:rsidRDefault="00A359C5" w:rsidP="00596129">
      <w:pPr>
        <w:spacing w:after="0" w:line="240" w:lineRule="auto"/>
        <w:jc w:val="both"/>
        <w:rPr>
          <w:rFonts w:ascii="Arial" w:hAnsi="Arial" w:cs="Arial"/>
          <w:kern w:val="0"/>
          <w:lang w:eastAsia="fr-FR"/>
          <w14:ligatures w14:val="none"/>
        </w:rPr>
      </w:pPr>
    </w:p>
    <w:p w14:paraId="74C2E924"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L’exposant autorise l’Organisation à utiliser librement et à titre gracieux les photographies des œuvres fournies au moment de l’inscription, qu’il souhaiterait utiliser pour la promotion de l’événement.</w:t>
      </w:r>
    </w:p>
    <w:p w14:paraId="7477051C"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 xml:space="preserve">L’exposant autorise également l’Organisation à la réalisation, l’utilisation et la diffusion, partielle ou intégrale, des photographies et films </w:t>
      </w:r>
      <w:proofErr w:type="gramStart"/>
      <w:r w:rsidRPr="00072713">
        <w:rPr>
          <w:rFonts w:ascii="Arial" w:hAnsi="Arial" w:cs="Arial"/>
          <w:kern w:val="0"/>
          <w:lang w:eastAsia="fr-FR"/>
          <w14:ligatures w14:val="none"/>
        </w:rPr>
        <w:t>vidéos</w:t>
      </w:r>
      <w:proofErr w:type="gramEnd"/>
      <w:r w:rsidRPr="00072713">
        <w:rPr>
          <w:rFonts w:ascii="Arial" w:hAnsi="Arial" w:cs="Arial"/>
          <w:kern w:val="0"/>
          <w:lang w:eastAsia="fr-FR"/>
          <w14:ligatures w14:val="none"/>
        </w:rPr>
        <w:t xml:space="preserve"> pris dans le cadre du Salon.</w:t>
      </w:r>
    </w:p>
    <w:p w14:paraId="6D0B5021" w14:textId="77777777" w:rsidR="00596129" w:rsidRPr="00072713" w:rsidRDefault="00596129" w:rsidP="00596129">
      <w:pPr>
        <w:spacing w:after="0" w:line="240" w:lineRule="auto"/>
        <w:jc w:val="both"/>
        <w:rPr>
          <w:rFonts w:ascii="Arial" w:hAnsi="Arial" w:cs="Arial"/>
          <w:kern w:val="0"/>
          <w:lang w:eastAsia="fr-FR"/>
          <w14:ligatures w14:val="none"/>
        </w:rPr>
      </w:pPr>
    </w:p>
    <w:p w14:paraId="660DFBBF"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b/>
          <w:bCs/>
          <w:kern w:val="0"/>
          <w:lang w:eastAsia="fr-FR"/>
          <w14:ligatures w14:val="none"/>
        </w:rPr>
        <w:t xml:space="preserve">13 - </w:t>
      </w:r>
      <w:r w:rsidRPr="00072713">
        <w:rPr>
          <w:rFonts w:ascii="Arial" w:hAnsi="Arial" w:cs="Arial"/>
          <w:b/>
          <w:bCs/>
          <w:kern w:val="0"/>
          <w:u w:val="single"/>
          <w:lang w:eastAsia="fr-FR"/>
          <w14:ligatures w14:val="none"/>
        </w:rPr>
        <w:t>COMMUNICATION</w:t>
      </w:r>
      <w:r w:rsidRPr="00072713">
        <w:rPr>
          <w:rFonts w:ascii="Arial" w:hAnsi="Arial" w:cs="Arial"/>
          <w:kern w:val="0"/>
          <w:lang w:eastAsia="fr-FR"/>
          <w14:ligatures w14:val="none"/>
        </w:rPr>
        <w:t xml:space="preserve">  </w:t>
      </w:r>
    </w:p>
    <w:p w14:paraId="417FAEAB" w14:textId="77777777" w:rsidR="00596129" w:rsidRPr="00072713" w:rsidRDefault="00596129" w:rsidP="00596129">
      <w:pPr>
        <w:spacing w:after="0" w:line="240" w:lineRule="auto"/>
        <w:jc w:val="both"/>
        <w:rPr>
          <w:rFonts w:ascii="Arial" w:hAnsi="Arial" w:cs="Arial"/>
          <w:kern w:val="0"/>
          <w:lang w:eastAsia="fr-FR"/>
          <w14:ligatures w14:val="none"/>
        </w:rPr>
      </w:pPr>
    </w:p>
    <w:p w14:paraId="5A5CBF9E"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Une grande campagne de communication ciblée est prévue. </w:t>
      </w:r>
    </w:p>
    <w:p w14:paraId="33300703"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 xml:space="preserve">Un compte Instagram au nom de « </w:t>
      </w:r>
      <w:proofErr w:type="spellStart"/>
      <w:r w:rsidRPr="00072713">
        <w:rPr>
          <w:rFonts w:ascii="Arial" w:hAnsi="Arial" w:cs="Arial"/>
          <w:kern w:val="0"/>
          <w:lang w:eastAsia="fr-FR"/>
          <w14:ligatures w14:val="none"/>
        </w:rPr>
        <w:t>terredusudgemenos</w:t>
      </w:r>
      <w:proofErr w:type="spellEnd"/>
      <w:r w:rsidRPr="00072713">
        <w:rPr>
          <w:rFonts w:ascii="Arial" w:hAnsi="Arial" w:cs="Arial"/>
          <w:kern w:val="0"/>
          <w:lang w:eastAsia="fr-FR"/>
          <w14:ligatures w14:val="none"/>
        </w:rPr>
        <w:t xml:space="preserve"> » a été créé afin de présenter le Salon. </w:t>
      </w:r>
    </w:p>
    <w:p w14:paraId="5489C62C"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L’Organisation demande à chaque exposant de bien vouloir s’abonner, s’il dispose d’un compte Instagram, afin de diffuser les informations sur ses réseaux sociaux. </w:t>
      </w:r>
    </w:p>
    <w:p w14:paraId="448455C8"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De même, le compte Facebook « l’instant gem’ » sponsorisera l’événement. </w:t>
      </w:r>
    </w:p>
    <w:p w14:paraId="23DBC4A8" w14:textId="77777777" w:rsidR="00596129" w:rsidRPr="00072713" w:rsidRDefault="00596129" w:rsidP="00596129">
      <w:pPr>
        <w:spacing w:after="0" w:line="240" w:lineRule="auto"/>
        <w:jc w:val="both"/>
        <w:rPr>
          <w:rFonts w:ascii="Arial" w:hAnsi="Arial" w:cs="Arial"/>
          <w:kern w:val="0"/>
          <w:lang w:eastAsia="fr-FR"/>
          <w14:ligatures w14:val="none"/>
        </w:rPr>
      </w:pPr>
    </w:p>
    <w:p w14:paraId="41142331" w14:textId="77777777" w:rsidR="00596129" w:rsidRPr="00072713" w:rsidRDefault="00596129" w:rsidP="00596129">
      <w:pPr>
        <w:spacing w:after="0" w:line="240" w:lineRule="auto"/>
        <w:jc w:val="both"/>
        <w:rPr>
          <w:rFonts w:ascii="Arial" w:hAnsi="Arial" w:cs="Arial"/>
          <w:kern w:val="0"/>
          <w:lang w:eastAsia="fr-FR"/>
          <w14:ligatures w14:val="none"/>
        </w:rPr>
      </w:pPr>
    </w:p>
    <w:p w14:paraId="3C96F78D" w14:textId="77777777" w:rsidR="00596129" w:rsidRPr="00072713" w:rsidRDefault="00596129" w:rsidP="00596129">
      <w:pPr>
        <w:spacing w:after="0" w:line="240" w:lineRule="auto"/>
        <w:jc w:val="both"/>
        <w:rPr>
          <w:rFonts w:ascii="Arial" w:hAnsi="Arial" w:cs="Arial"/>
          <w:kern w:val="0"/>
          <w:lang w:eastAsia="fr-FR"/>
          <w14:ligatures w14:val="none"/>
        </w:rPr>
      </w:pPr>
    </w:p>
    <w:p w14:paraId="06A3B385" w14:textId="77777777" w:rsidR="00596129" w:rsidRPr="00072713" w:rsidRDefault="00596129" w:rsidP="00596129">
      <w:pPr>
        <w:spacing w:after="0" w:line="240" w:lineRule="auto"/>
        <w:jc w:val="both"/>
        <w:rPr>
          <w:rFonts w:ascii="Arial" w:hAnsi="Arial" w:cs="Arial"/>
          <w:kern w:val="0"/>
          <w:lang w:eastAsia="fr-FR"/>
          <w14:ligatures w14:val="none"/>
        </w:rPr>
      </w:pPr>
      <w:r w:rsidRPr="00072713">
        <w:rPr>
          <w:rFonts w:ascii="Arial" w:hAnsi="Arial" w:cs="Arial"/>
          <w:kern w:val="0"/>
          <w:lang w:eastAsia="fr-FR"/>
          <w14:ligatures w14:val="none"/>
        </w:rPr>
        <w:t>A ……………………</w:t>
      </w:r>
      <w:proofErr w:type="gramStart"/>
      <w:r w:rsidRPr="00072713">
        <w:rPr>
          <w:rFonts w:ascii="Arial" w:hAnsi="Arial" w:cs="Arial"/>
          <w:kern w:val="0"/>
          <w:lang w:eastAsia="fr-FR"/>
          <w14:ligatures w14:val="none"/>
        </w:rPr>
        <w:t>…….</w:t>
      </w:r>
      <w:proofErr w:type="gramEnd"/>
      <w:r w:rsidRPr="00072713">
        <w:rPr>
          <w:rFonts w:ascii="Arial" w:hAnsi="Arial" w:cs="Arial"/>
          <w:kern w:val="0"/>
          <w:lang w:eastAsia="fr-FR"/>
          <w14:ligatures w14:val="none"/>
        </w:rPr>
        <w:t>, le……………………. 2024</w:t>
      </w:r>
    </w:p>
    <w:p w14:paraId="6A5E3F27" w14:textId="77777777" w:rsidR="00596129" w:rsidRPr="00072713" w:rsidRDefault="00596129" w:rsidP="00596129">
      <w:pPr>
        <w:spacing w:after="0" w:line="240" w:lineRule="auto"/>
        <w:jc w:val="both"/>
        <w:rPr>
          <w:rFonts w:ascii="Arial" w:hAnsi="Arial" w:cs="Arial"/>
          <w:kern w:val="0"/>
          <w:lang w:eastAsia="fr-FR"/>
          <w14:ligatures w14:val="none"/>
        </w:rPr>
      </w:pPr>
    </w:p>
    <w:p w14:paraId="3CA9A305" w14:textId="77777777" w:rsidR="00596129" w:rsidRPr="00072713" w:rsidRDefault="00596129" w:rsidP="00596129">
      <w:pPr>
        <w:spacing w:after="0" w:line="240" w:lineRule="auto"/>
        <w:jc w:val="both"/>
        <w:rPr>
          <w:rFonts w:ascii="Arial" w:hAnsi="Arial" w:cs="Arial"/>
          <w:kern w:val="0"/>
          <w:lang w:eastAsia="fr-FR"/>
          <w14:ligatures w14:val="none"/>
        </w:rPr>
      </w:pPr>
    </w:p>
    <w:p w14:paraId="52DFC737" w14:textId="77777777" w:rsidR="00596129" w:rsidRPr="00072713" w:rsidRDefault="00596129" w:rsidP="00596129">
      <w:pPr>
        <w:spacing w:after="0" w:line="240" w:lineRule="auto"/>
        <w:jc w:val="both"/>
        <w:rPr>
          <w:rFonts w:ascii="Arial" w:hAnsi="Arial" w:cs="Arial"/>
          <w:kern w:val="0"/>
          <w:lang w:eastAsia="fr-FR"/>
          <w14:ligatures w14:val="none"/>
        </w:rPr>
      </w:pPr>
    </w:p>
    <w:p w14:paraId="6DEA5EFF" w14:textId="77777777" w:rsidR="00596129" w:rsidRPr="00072713" w:rsidRDefault="00596129" w:rsidP="00596129">
      <w:pPr>
        <w:spacing w:after="0" w:line="240" w:lineRule="auto"/>
        <w:ind w:firstLine="5387"/>
        <w:rPr>
          <w:rFonts w:ascii="Arial" w:hAnsi="Arial" w:cs="Arial"/>
          <w:kern w:val="0"/>
          <w:lang w:eastAsia="fr-FR"/>
          <w14:ligatures w14:val="none"/>
        </w:rPr>
      </w:pPr>
      <w:r w:rsidRPr="00072713">
        <w:rPr>
          <w:rFonts w:ascii="Arial" w:hAnsi="Arial" w:cs="Arial"/>
          <w:kern w:val="0"/>
          <w:lang w:eastAsia="fr-FR"/>
          <w14:ligatures w14:val="none"/>
        </w:rPr>
        <w:t xml:space="preserve">Lu et approuvé </w:t>
      </w:r>
    </w:p>
    <w:p w14:paraId="534B4A8E" w14:textId="77777777" w:rsidR="00596129" w:rsidRPr="00072713" w:rsidRDefault="00596129" w:rsidP="00596129">
      <w:pPr>
        <w:spacing w:after="0" w:line="240" w:lineRule="auto"/>
        <w:ind w:firstLine="5387"/>
        <w:rPr>
          <w:rFonts w:ascii="Arial" w:hAnsi="Arial" w:cs="Arial"/>
          <w:kern w:val="0"/>
          <w:lang w:eastAsia="fr-FR"/>
          <w14:ligatures w14:val="none"/>
        </w:rPr>
      </w:pPr>
    </w:p>
    <w:p w14:paraId="0A781569" w14:textId="77777777" w:rsidR="00596129" w:rsidRPr="00072713" w:rsidRDefault="00596129" w:rsidP="00596129">
      <w:pPr>
        <w:spacing w:after="0" w:line="240" w:lineRule="auto"/>
        <w:ind w:firstLine="5387"/>
        <w:rPr>
          <w:rFonts w:ascii="Arial" w:hAnsi="Arial" w:cs="Arial"/>
          <w:kern w:val="0"/>
          <w:lang w:eastAsia="fr-FR"/>
          <w14:ligatures w14:val="none"/>
        </w:rPr>
      </w:pPr>
    </w:p>
    <w:p w14:paraId="0C7C967A" w14:textId="23CBAFB7" w:rsidR="001535BC" w:rsidRPr="00072713" w:rsidRDefault="00596129" w:rsidP="00072713">
      <w:pPr>
        <w:spacing w:after="0" w:line="240" w:lineRule="auto"/>
        <w:ind w:firstLine="5387"/>
        <w:rPr>
          <w:rFonts w:ascii="Arial" w:hAnsi="Arial" w:cs="Arial"/>
          <w:kern w:val="0"/>
          <w:lang w:eastAsia="fr-FR"/>
          <w14:ligatures w14:val="none"/>
        </w:rPr>
      </w:pPr>
      <w:r w:rsidRPr="00072713">
        <w:rPr>
          <w:rFonts w:ascii="Arial" w:hAnsi="Arial" w:cs="Arial"/>
          <w:kern w:val="0"/>
          <w:lang w:eastAsia="fr-FR"/>
          <w14:ligatures w14:val="none"/>
        </w:rPr>
        <w:t>Signature de l’exposant</w:t>
      </w:r>
    </w:p>
    <w:sectPr w:rsidR="001535BC" w:rsidRPr="00072713" w:rsidSect="00A44BF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E070" w14:textId="77777777" w:rsidR="00A44BF5" w:rsidRDefault="00A44BF5" w:rsidP="00F5784C">
      <w:pPr>
        <w:spacing w:after="0" w:line="240" w:lineRule="auto"/>
      </w:pPr>
      <w:r>
        <w:separator/>
      </w:r>
    </w:p>
  </w:endnote>
  <w:endnote w:type="continuationSeparator" w:id="0">
    <w:p w14:paraId="45BB03ED" w14:textId="77777777" w:rsidR="00A44BF5" w:rsidRDefault="00A44BF5" w:rsidP="00F5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A32C" w14:textId="77777777" w:rsidR="00A44BF5" w:rsidRDefault="00A44BF5" w:rsidP="00F5784C">
      <w:pPr>
        <w:spacing w:after="0" w:line="240" w:lineRule="auto"/>
      </w:pPr>
      <w:r>
        <w:separator/>
      </w:r>
    </w:p>
  </w:footnote>
  <w:footnote w:type="continuationSeparator" w:id="0">
    <w:p w14:paraId="56238AE4" w14:textId="77777777" w:rsidR="00A44BF5" w:rsidRDefault="00A44BF5" w:rsidP="00F57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83C9" w14:textId="577BEF22" w:rsidR="00F5784C" w:rsidRDefault="00A359C5" w:rsidP="00644AF2">
    <w:pPr>
      <w:pStyle w:val="En-tte"/>
      <w:tabs>
        <w:tab w:val="clear" w:pos="4536"/>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D1F38"/>
    <w:multiLevelType w:val="hybridMultilevel"/>
    <w:tmpl w:val="B936EC7E"/>
    <w:lvl w:ilvl="0" w:tplc="E0A2657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144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4C"/>
    <w:rsid w:val="00072713"/>
    <w:rsid w:val="001535BC"/>
    <w:rsid w:val="00216371"/>
    <w:rsid w:val="002E763D"/>
    <w:rsid w:val="002F5C4F"/>
    <w:rsid w:val="00596129"/>
    <w:rsid w:val="00644AF2"/>
    <w:rsid w:val="007A14AC"/>
    <w:rsid w:val="00976B77"/>
    <w:rsid w:val="00A359C5"/>
    <w:rsid w:val="00A44BF5"/>
    <w:rsid w:val="00A94123"/>
    <w:rsid w:val="00CF7765"/>
    <w:rsid w:val="00F46A4C"/>
    <w:rsid w:val="00F5784C"/>
    <w:rsid w:val="00FD2D51"/>
    <w:rsid w:val="00FF7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EBE3"/>
  <w15:chartTrackingRefBased/>
  <w15:docId w15:val="{2FA80F1D-ABF0-4D52-A7A5-14C5C812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84C"/>
    <w:pPr>
      <w:tabs>
        <w:tab w:val="center" w:pos="4536"/>
        <w:tab w:val="right" w:pos="9072"/>
      </w:tabs>
      <w:spacing w:after="0" w:line="240" w:lineRule="auto"/>
    </w:pPr>
  </w:style>
  <w:style w:type="character" w:customStyle="1" w:styleId="En-tteCar">
    <w:name w:val="En-tête Car"/>
    <w:basedOn w:val="Policepardfaut"/>
    <w:link w:val="En-tte"/>
    <w:uiPriority w:val="99"/>
    <w:rsid w:val="00F5784C"/>
  </w:style>
  <w:style w:type="paragraph" w:styleId="Pieddepage">
    <w:name w:val="footer"/>
    <w:basedOn w:val="Normal"/>
    <w:link w:val="PieddepageCar"/>
    <w:uiPriority w:val="99"/>
    <w:unhideWhenUsed/>
    <w:rsid w:val="00F578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merces@mairie-gemenos.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1045</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ADRAGNA Frédéric</dc:creator>
  <cp:keywords/>
  <dc:description/>
  <cp:lastModifiedBy>ADRAGNA Frédéric</cp:lastModifiedBy>
  <cp:revision>3</cp:revision>
  <cp:lastPrinted>2024-02-22T08:19:00Z</cp:lastPrinted>
  <dcterms:created xsi:type="dcterms:W3CDTF">2024-02-22T14:17:00Z</dcterms:created>
  <dcterms:modified xsi:type="dcterms:W3CDTF">2024-02-22T14:35:00Z</dcterms:modified>
</cp:coreProperties>
</file>